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907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>GoMoG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 SERVICE LIST</w:t>
            </w:r>
            <w:bookmarkStart w:id="0" w:name="_GoBack"/>
            <w:r>
              <w:rPr>
                <w:rFonts w:ascii="Arial" w:eastAsia="Times New Roman" w:hAnsi="Arial" w:cs="Arial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1581150" cy="1514475"/>
                  <wp:effectExtent l="0" t="0" r="0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</w:p>
        </w:tc>
      </w:tr>
      <w:bookmarkStart w:id="1" w:name="REAR_AXLE"/>
      <w:bookmarkEnd w:id="1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>HYPERLINK "http://www.gomog.com/allmorgan/gearindex.htm"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48"/>
                <w:szCs w:val="48"/>
              </w:rPr>
              <w:t>REAR AXLE</w: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DONE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hyperlink r:id="rId6" w:anchor="Greasing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 xml:space="preserve">Grease </w:t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Salisbury Axle (pre-1995)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(it is unnecessary to grease BTR axles)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level in Axle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Drain and replace oil (</w:t>
            </w:r>
            <w:hyperlink r:id="rId7" w:anchor="SALISBURY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Salisbury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every 3000 miles)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with a  </w:t>
            </w:r>
            <w:hyperlink r:id="rId8" w:anchor="BTR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BTR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check the level every 3000 miles and change fluid every 30,000 miles) </w:t>
            </w:r>
            <w:r>
              <w:rPr>
                <w:rFonts w:ascii="Helvetica" w:eastAsia="Times New Roman" w:hAnsi="Helvetica" w:cs="Helveti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Grease rear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propshaft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U-J nipple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propshaft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to axle nuts for tightness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</w:p>
        </w:tc>
      </w:tr>
      <w:bookmarkStart w:id="2" w:name="REAR_SUSPENSION"/>
      <w:bookmarkEnd w:id="2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  <w:b/>
                <w:bCs/>
                <w:sz w:val="48"/>
                <w:szCs w:val="48"/>
              </w:rPr>
              <w:fldChar w:fldCharType="begin"/>
            </w:r>
            <w:r>
              <w:rPr>
                <w:rFonts w:ascii="Arial Black" w:eastAsia="Times New Roman" w:hAnsi="Arial Black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 Black" w:eastAsia="Times New Roman" w:hAnsi="Arial Black"/>
                <w:b/>
                <w:bCs/>
                <w:sz w:val="48"/>
                <w:szCs w:val="48"/>
              </w:rPr>
              <w:instrText>HYPERLINK "http://www.gomog.com/allmorgan/suspensionindex.html"</w:instrText>
            </w:r>
            <w:r>
              <w:rPr>
                <w:rFonts w:ascii="Arial Black" w:eastAsia="Times New Roman" w:hAnsi="Arial Black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 Black" w:eastAsia="Times New Roman" w:hAnsi="Arial Black"/>
                <w:b/>
                <w:bCs/>
                <w:sz w:val="48"/>
                <w:szCs w:val="48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48"/>
                <w:szCs w:val="48"/>
              </w:rPr>
              <w:t>REAR SUSPENSION</w:t>
            </w:r>
            <w:r>
              <w:rPr>
                <w:rFonts w:ascii="Arial Black" w:eastAsia="Times New Roman" w:hAnsi="Arial Black"/>
                <w:b/>
                <w:bCs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leaf springs for breaks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hyperlink r:id="rId9" w:anchor="Leaf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Chain lube leaf springs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Re-tighten U-bolts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nyloc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nuts or </w:t>
            </w:r>
            <w:hyperlink r:id="rId10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stoffer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 xml:space="preserve"> nuts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shock absorbers – check for leaks (or oil level 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Armstrongs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7212">
            <w:pPr>
              <w:rPr>
                <w:rFonts w:ascii="Arial" w:eastAsia="Times New Roman" w:hAnsi="Arial" w:cs="Arial"/>
                <w:color w:val="FFFFFF"/>
              </w:rPr>
            </w:pPr>
          </w:p>
        </w:tc>
      </w:tr>
    </w:tbl>
    <w:p w:rsidR="00000000" w:rsidRDefault="007E7212">
      <w:pPr>
        <w:rPr>
          <w:rFonts w:eastAsia="Times New Roman"/>
        </w:rPr>
      </w:pPr>
      <w:r>
        <w:rPr>
          <w:rFonts w:ascii="Helvetica" w:eastAsia="Times New Roman" w:hAnsi="Helvetica" w:cs="Helvetica"/>
        </w:rPr>
        <w:br/>
        <w:t> </w:t>
      </w:r>
      <w:r>
        <w:rPr>
          <w:rFonts w:eastAsia="Times New Roman"/>
        </w:rPr>
        <w:t xml:space="preserve">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E7212"/>
    <w:rsid w:val="007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1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1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axlefill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axlefilling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axlefilling.html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C:\DATAmog\allmorgan\goldenfrog2.jpg" TargetMode="External"/><Relationship Id="rId10" Type="http://schemas.openxmlformats.org/officeDocument/2006/relationships/hyperlink" Target="http://www.gomog.com/allmorgan/AXLEclun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REAR AXLE&amp;SUSPENSION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REAR AXLE&amp;SUSPENSION</dc:title>
  <dc:subject/>
  <dc:creator>Usuario</dc:creator>
  <cp:keywords/>
  <dc:description/>
  <cp:lastModifiedBy>Usuario</cp:lastModifiedBy>
  <cp:revision>2</cp:revision>
  <cp:lastPrinted>2015-10-27T20:32:00Z</cp:lastPrinted>
  <dcterms:created xsi:type="dcterms:W3CDTF">2015-10-27T20:32:00Z</dcterms:created>
  <dcterms:modified xsi:type="dcterms:W3CDTF">2015-10-27T20:32:00Z</dcterms:modified>
</cp:coreProperties>
</file>